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tbl>
      <w:tblPr>
        <w:tblW w:w="10550" w:type="dxa"/>
        <w:tblLayout w:type="fixed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</w:tblPr>
      <w:tblGrid>
        <w:gridCol w:w="1700"/>
        <w:gridCol w:w="7550"/>
        <w:gridCol w:w="1300"/>
      </w:tblGrid>
      <w:tr>
        <w:tc>
          <w:tcPr>
            <w:tcW w:w="10550" w:type="dxa"/>
            <w:gridSpan w:val="3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30"/>
                <w:szCs w:val="30"/>
              </w:rPr>
              <w:t xml:space="preserve">栏目《Echo Snippet》播音稿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日　　期</w:t>
            </w:r>
          </w:p>
        </w:tc>
        <w:tc>
          <w:tcPr>
            <w:tcW w:w="8850" w:type="dxa"/>
            <w:gridSpan w:val="2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 xml:space="preserve">2026年 9 月 16 日（周三）下午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播音员</w:t>
            </w:r>
          </w:p>
        </w:tc>
        <w:tc>
          <w:tcPr>
            <w:tcW w:w="8850" w:type="dxa"/>
            <w:gridSpan w:val="2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 xml:space="preserve">主播A　　主播B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本期主题</w:t>
            </w:r>
          </w:p>
        </w:tc>
        <w:tc>
          <w:tcPr>
            <w:tcW w:w="8850" w:type="dxa"/>
            <w:gridSpan w:val="2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2"/>
                <w:szCs w:val="22"/>
              </w:rPr>
              <w:t xml:space="preserve">How to Remember Anything　怎样才能记住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播音内容</w:t>
            </w:r>
          </w:p>
        </w:tc>
        <w:tc>
          <w:tcPr>
            <w:tcW w:w="8850" w:type="dxa"/>
            <w:gridSpan w:val="2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预计时间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选播音频</w:t>
            </w:r>
          </w:p>
        </w:tc>
        <w:tc>
          <w:tcPr>
            <w:tcW w:w="7550" w:type="dxa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19"/>
                <w:szCs w:val="19"/>
              </w:rPr>
              <w:t xml:space="preserve">纯音乐伴奏：轻快 lo-fi 纯音乐，无歌词，鼓点极轻</w:t>
            </w:r>
          </w:p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19"/>
                <w:szCs w:val="19"/>
              </w:rPr>
              <w:t xml:space="preserve">音乐：无</w:t>
            </w:r>
          </w:p>
        </w:tc>
        <w:tc>
          <w:tcPr>
            <w:tcW w:w="1300" w:type="dx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15分钟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选播文字</w:t>
            </w:r>
          </w:p>
        </w:tc>
        <w:tc>
          <w:tcPr>
            <w:tcW w:w="8850" w:type="dxa"/>
            <w:gridSpan w:val="2"/>
            <w:vAlign w:val="top"/>
          </w:tcPr>
          <w:p>
            <w:pPr>
              <w:spacing w:before="60" w:after="4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color w:val="333333"/>
                <w:sz w:val="19"/>
                <w:szCs w:val="19"/>
              </w:rPr>
              <w:t xml:space="preserve">中文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下午好，欢迎回到《Echo Snippet》。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今天这期很实际：我们聊聊怎么才能真的把东西记住。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先说大多数人卡在哪儿。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说实话——你复习的时候，是不是把课文再读一遍，笔记再划一遍？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读的时候很轻松。可一合上书，脑子就一片空白。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因为"看着眼熟"和"真的能说出来"，是两回事。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心理学家给这个现象起了个名字，叫"流畅性错觉"。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你读得越顺，就越容易把它当成"已经会了"。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办法其实很简单：读一遍，然后合上书。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拿一张白纸，把脑子里还能想起来的写下来。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写不出来的地方，才是你其实没学会的地方。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第二个方法，叫"间隔复习"。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一百多年前，心理学家艾宾浩斯画出了一条"遗忘曲线"。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新学的东西，在最初几个小时里溜得最快。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所以最好的复习时机，就是你快要忘掉它的时候。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关键是：复习计划得真的容易坚持才行。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当天晚上一次，第二天早上一次。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然后隔三天，再隔一周，最后隔一个月。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这五次加起来，还不到重新学一遍的三分之一时间。这就是它划算的地方。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说实话，第三件事最容易被放过：睡眠。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白天吸收的东西，是在你睡着的时候被整理、归档的。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所以你昨晚硬塞进去的那两页，第二天早上可能一半都没了。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就记住三件事：合上书、拉开复习间隔、好好睡觉。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今天的节目就到这里，感谢收听。祝你下次考试，想起来的比忘掉的多。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合：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我们下期再见。</w:t>
            </w:r>
          </w:p>
          <w:p>
            <w:pPr>
              <w:spacing w:before="100" w:after="4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color w:val="333333"/>
                <w:sz w:val="19"/>
                <w:szCs w:val="19"/>
              </w:rPr>
              <w:t xml:space="preserve">English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Good afternoon. Welcome back to Echo Snippet.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Today's a practical one — we're talking about how to actually get things to stick.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Look, let's start with where most people go wrong.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Be honest — when you revise, do you read the chapter over again and highlight the same lines?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It feels easy, and then you shut the book and your mind goes blank.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That's because "it looks familiar" and "I can actually say it" are two different things.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Psychologists have a name for this — they call it the fluency illusion.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The more smoothly you read, the more you mistake that for knowing it.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The fix is simple: read it once, then shut the book.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Grab a blank sheet and write down whatever comes back to you.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The bits you can't write down are the bits you haven't really learned.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The second method is called spaced review.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Over a hundred years ago, a psychologist named Ebbinghaus mapped out a forgetting curve.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New material slips away fastest in the first few hours.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So the best moment to review is right when you're on the verge of forgetting it.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Here's the thing: a review plan only works if it's genuinely easy to keep to.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Once that evening, and once the next morning.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Then after three days, then a week, then a month.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Add those five up, and it comes to less than a third of the time you'd spend relearning it. That's why it pays off.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Honestly, the third one is the easiest to brush aside: sleep.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What you take in during the day gets sorted and filed away while you sleep.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So those two pages you forced in last night are probably half gone by morning.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A：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So hang on to three things: shut the book, space out your reviews, and get some sleep.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B：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That's all for today — thanks for listening, and good luck with the next test.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合：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See you next time, everyone.</w:t>
            </w:r>
          </w:p>
          <w:p>
            <w:pPr>
              <w:spacing w:before="140" w:after="4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888888"/>
                <w:sz w:val="17"/>
                <w:szCs w:val="17"/>
              </w:rPr>
              <w:t xml:space="preserve">—— 以下不播出 ——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333333"/>
                <w:sz w:val="17"/>
                <w:szCs w:val="17"/>
              </w:rPr>
              <w:t xml:space="preserve">制作提示：中文提示（不要播出）：这一期是"干货型"，语速可以比平时稍快，但三个方法之间一定要留出清晰的分隔，建议每个方法前停一秒。念 Ebbinghaus 和 fluency illusion 时放慢、念清楚。词汇比以往高一档，但语气要像朋友提醒，不要念成讲课，也别说"你必须"。</w:t>
            </w:r>
          </w:p>
          <w:p>
            <w:pPr>
              <w:spacing w:before="0" w:after="30" w:line="30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color w:val="333333"/>
                <w:sz w:val="17"/>
                <w:szCs w:val="17"/>
              </w:rPr>
              <w:t xml:space="preserve">读音提示：fluency /ˈfluːənsi/ 流畅 · illusion /ɪˈluːʒn/ 错觉 · Ebbinghaus /ˈebɪŋhaʊs/ 艾宾浩斯 · on the verge of /ɒn ðə vɜːdʒ əv/ 即将、快要 · brush aside /brʌʃ əˈsaɪd/ 搁到一边、不重视 · it comes to /ɪt kʌmz tuː/ 加起来达到 · filed away /faɪld əˈweɪ/ 归档存放</w:t>
            </w:r>
          </w:p>
        </w:tc>
      </w:tr>
      <w:tr>
        <w:tc>
          <w:tcPr>
            <w:tcW w:w="1700" w:type="dxa"/>
            <w:shd w:val="clear" w:color="auto" w:fill="FAFAFA"/>
            <w:vAlign w:val="center"/>
          </w:tcPr>
          <w:p>
            <w:pPr>
              <w:jc w:val="center"/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b/>
                <w:sz w:val="21"/>
                <w:szCs w:val="21"/>
              </w:rPr>
              <w:t xml:space="preserve">稿件等级</w:t>
            </w:r>
          </w:p>
        </w:tc>
        <w:tc>
          <w:tcPr>
            <w:tcW w:w="8850" w:type="dxa"/>
            <w:gridSpan w:val="2"/>
            <w:vAlign w:val="center"/>
          </w:tcPr>
          <w:p>
            <w:pPr>
              <w:spacing w:before="0" w:after="40" w:line="240" w:lineRule="auto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 xml:space="preserve">B1</w:t>
            </w:r>
          </w:p>
        </w:tc>
      </w:tr>
    </w:tbl>
    <w:sectPr>
      <w:pgSz w:w="11906" w:h="16838"/>
      <w:pgMar w:top="680" w:right="680" w:bottom="680" w:left="680" w:header="0" w:footer="0" w:gutter="0"/>
    </w:sectPr>
  </w:body>
</w:document>
</file>